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2AB8BCEF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400F07">
        <w:rPr>
          <w:b/>
          <w:sz w:val="24"/>
          <w:lang w:val="fr-FR"/>
        </w:rPr>
        <w:t>Qualcomm Incorporated</w:t>
      </w:r>
    </w:p>
    <w:p w14:paraId="1BC86DC2" w14:textId="617DDE76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400F07">
        <w:rPr>
          <w:b/>
          <w:sz w:val="24"/>
          <w:lang w:val="en-US"/>
        </w:rPr>
        <w:t xml:space="preserve">5GMS3: </w:t>
      </w:r>
      <w:r w:rsidR="00954F26" w:rsidRPr="00954F26">
        <w:rPr>
          <w:b/>
          <w:sz w:val="24"/>
          <w:lang w:val="en-US"/>
        </w:rPr>
        <w:t>Editorial Updates</w:t>
      </w:r>
      <w:r w:rsidR="00954F26">
        <w:rPr>
          <w:b/>
          <w:sz w:val="24"/>
          <w:lang w:val="en-US"/>
        </w:rPr>
        <w:t xml:space="preserve"> to TS 26.117 v1.0.0</w:t>
      </w:r>
    </w:p>
    <w:p w14:paraId="49F0D71D" w14:textId="31951AC4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913AE2">
        <w:rPr>
          <w:b/>
          <w:sz w:val="24"/>
          <w:lang w:val="en-US"/>
        </w:rPr>
        <w:t>8</w:t>
      </w:r>
      <w:r w:rsidR="00400F07">
        <w:rPr>
          <w:b/>
          <w:sz w:val="24"/>
          <w:lang w:val="en-US"/>
        </w:rPr>
        <w:t>.</w:t>
      </w:r>
      <w:r w:rsidR="00913AE2">
        <w:rPr>
          <w:b/>
          <w:sz w:val="24"/>
          <w:lang w:val="en-US"/>
        </w:rPr>
        <w:t>7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65DE84CF" w:rsidR="007E48A3" w:rsidRPr="001F5470" w:rsidRDefault="007E48A3" w:rsidP="007E48A3">
      <w:pPr>
        <w:pStyle w:val="Heading1"/>
        <w:rPr>
          <w:b/>
        </w:rPr>
      </w:pPr>
      <w:r w:rsidRPr="001F5470">
        <w:rPr>
          <w:b/>
        </w:rPr>
        <w:t xml:space="preserve">1. </w:t>
      </w:r>
      <w:r w:rsidR="00954F26">
        <w:rPr>
          <w:b/>
        </w:rPr>
        <w:t>Summary</w:t>
      </w:r>
    </w:p>
    <w:p w14:paraId="311C9E6F" w14:textId="497C3EEB" w:rsidR="001B4C8D" w:rsidRDefault="00954F26" w:rsidP="001B4C8D">
      <w:r>
        <w:t>Attached a revised version of TS26.117 v.1.0.0 taking into account:</w:t>
      </w:r>
    </w:p>
    <w:p w14:paraId="3E86A1C7" w14:textId="7861F2F9" w:rsidR="00954F26" w:rsidRDefault="00954F26" w:rsidP="00954F26">
      <w:pPr>
        <w:pStyle w:val="ListParagraph"/>
        <w:numPr>
          <w:ilvl w:val="0"/>
          <w:numId w:val="41"/>
        </w:numPr>
      </w:pPr>
      <w:r>
        <w:t>Comments from ETSI editors</w:t>
      </w:r>
    </w:p>
    <w:p w14:paraId="60B33530" w14:textId="223FD0CA" w:rsidR="00954F26" w:rsidRDefault="00D67A94" w:rsidP="00954F26">
      <w:pPr>
        <w:pStyle w:val="ListParagraph"/>
        <w:numPr>
          <w:ilvl w:val="0"/>
          <w:numId w:val="41"/>
        </w:numPr>
      </w:pPr>
      <w:r>
        <w:t>Editorial updates</w:t>
      </w:r>
    </w:p>
    <w:p w14:paraId="0539A110" w14:textId="71FAE6C9" w:rsidR="00D67A94" w:rsidRDefault="00D67A94" w:rsidP="00954F26">
      <w:pPr>
        <w:pStyle w:val="ListParagraph"/>
        <w:numPr>
          <w:ilvl w:val="0"/>
          <w:numId w:val="41"/>
        </w:numPr>
      </w:pPr>
      <w:r>
        <w:t xml:space="preserve">Removal of square brackets </w:t>
      </w:r>
    </w:p>
    <w:p w14:paraId="41749FBC" w14:textId="49163846" w:rsidR="00D67A94" w:rsidRDefault="00D67A94" w:rsidP="00954F26">
      <w:pPr>
        <w:pStyle w:val="ListParagraph"/>
        <w:numPr>
          <w:ilvl w:val="0"/>
          <w:numId w:val="41"/>
        </w:numPr>
      </w:pPr>
      <w:r>
        <w:t>Removal of not fully defined EVS dual mono</w:t>
      </w:r>
    </w:p>
    <w:p w14:paraId="74799FC1" w14:textId="7C3634A2" w:rsidR="00D67A94" w:rsidRDefault="00933091" w:rsidP="00954F26">
      <w:pPr>
        <w:pStyle w:val="ListParagraph"/>
        <w:numPr>
          <w:ilvl w:val="0"/>
          <w:numId w:val="41"/>
        </w:numPr>
      </w:pPr>
      <w:r>
        <w:t>Addition of playback requirements</w:t>
      </w:r>
      <w:bookmarkStart w:id="0" w:name="_GoBack"/>
      <w:bookmarkEnd w:id="0"/>
    </w:p>
    <w:p w14:paraId="5607D04C" w14:textId="57B38459" w:rsidR="001175AB" w:rsidRPr="001175AB" w:rsidRDefault="001175AB" w:rsidP="001175AB">
      <w:pPr>
        <w:rPr>
          <w:rFonts w:ascii="Calibri" w:hAnsi="Calibri"/>
          <w:lang w:val="en-US"/>
        </w:rPr>
      </w:pPr>
    </w:p>
    <w:p w14:paraId="0D61C608" w14:textId="77777777" w:rsidR="001175AB" w:rsidRPr="001175AB" w:rsidRDefault="001175AB" w:rsidP="001175AB"/>
    <w:sectPr w:rsidR="001175AB" w:rsidRPr="001175AB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504BF" w14:textId="77777777" w:rsidR="000B328E" w:rsidRDefault="000B328E">
      <w:r>
        <w:separator/>
      </w:r>
    </w:p>
  </w:endnote>
  <w:endnote w:type="continuationSeparator" w:id="0">
    <w:p w14:paraId="072C10D3" w14:textId="77777777" w:rsidR="000B328E" w:rsidRDefault="000B328E">
      <w:r>
        <w:continuationSeparator/>
      </w:r>
    </w:p>
  </w:endnote>
  <w:endnote w:type="continuationNotice" w:id="1">
    <w:p w14:paraId="2A9D1CAF" w14:textId="77777777" w:rsidR="000B328E" w:rsidRDefault="000B32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E2383" w14:textId="77777777" w:rsidR="000B328E" w:rsidRDefault="000B328E">
      <w:r>
        <w:separator/>
      </w:r>
    </w:p>
  </w:footnote>
  <w:footnote w:type="continuationSeparator" w:id="0">
    <w:p w14:paraId="6C71D7D9" w14:textId="77777777" w:rsidR="000B328E" w:rsidRDefault="000B328E">
      <w:r>
        <w:continuationSeparator/>
      </w:r>
    </w:p>
  </w:footnote>
  <w:footnote w:type="continuationNotice" w:id="1">
    <w:p w14:paraId="55F3D0B5" w14:textId="77777777" w:rsidR="000B328E" w:rsidRDefault="000B32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22DFA906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400F07">
      <w:rPr>
        <w:rFonts w:cs="Arial"/>
        <w:lang w:val="en-US"/>
      </w:rPr>
      <w:t>7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00</w:t>
    </w:r>
    <w:r w:rsidR="00954F26">
      <w:rPr>
        <w:rFonts w:cs="Arial"/>
        <w:b/>
        <w:i/>
        <w:sz w:val="28"/>
        <w:szCs w:val="28"/>
      </w:rPr>
      <w:t>29</w:t>
    </w:r>
  </w:p>
  <w:p w14:paraId="7640ADEC" w14:textId="7A477D82" w:rsidR="007B3E9C" w:rsidRPr="000173AB" w:rsidRDefault="00400F07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>-2</w:t>
    </w:r>
    <w:r>
      <w:rPr>
        <w:rFonts w:cs="Arial"/>
        <w:lang w:val="en-US"/>
      </w:rPr>
      <w:t>4</w:t>
    </w:r>
    <w:r w:rsidR="006137CC" w:rsidRPr="006137CC">
      <w:rPr>
        <w:rFonts w:cs="Arial"/>
        <w:lang w:val="en-US"/>
      </w:rPr>
      <w:t xml:space="preserve"> </w:t>
    </w:r>
    <w:r>
      <w:rPr>
        <w:rFonts w:cs="Arial"/>
        <w:lang w:val="en-US"/>
      </w:rPr>
      <w:t>January</w:t>
    </w:r>
    <w:r w:rsidR="006137CC" w:rsidRPr="006137CC">
      <w:rPr>
        <w:rFonts w:cs="Arial"/>
        <w:lang w:val="en-US"/>
      </w:rPr>
      <w:t xml:space="preserve"> 20</w:t>
    </w: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Wroclaw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Poland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37407"/>
    <w:multiLevelType w:val="hybridMultilevel"/>
    <w:tmpl w:val="8D846BF6"/>
    <w:lvl w:ilvl="0" w:tplc="AE7654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6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9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5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7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1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5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9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1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3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0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8"/>
  </w:num>
  <w:num w:numId="3">
    <w:abstractNumId w:val="22"/>
  </w:num>
  <w:num w:numId="4">
    <w:abstractNumId w:val="23"/>
  </w:num>
  <w:num w:numId="5">
    <w:abstractNumId w:val="9"/>
  </w:num>
  <w:num w:numId="6">
    <w:abstractNumId w:val="25"/>
  </w:num>
  <w:num w:numId="7">
    <w:abstractNumId w:val="39"/>
  </w:num>
  <w:num w:numId="8">
    <w:abstractNumId w:val="14"/>
  </w:num>
  <w:num w:numId="9">
    <w:abstractNumId w:val="40"/>
  </w:num>
  <w:num w:numId="10">
    <w:abstractNumId w:val="8"/>
  </w:num>
  <w:num w:numId="11">
    <w:abstractNumId w:val="18"/>
  </w:num>
  <w:num w:numId="12">
    <w:abstractNumId w:val="35"/>
  </w:num>
  <w:num w:numId="13">
    <w:abstractNumId w:val="13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6"/>
  </w:num>
  <w:num w:numId="17">
    <w:abstractNumId w:val="1"/>
  </w:num>
  <w:num w:numId="18">
    <w:abstractNumId w:val="24"/>
  </w:num>
  <w:num w:numId="19">
    <w:abstractNumId w:val="30"/>
  </w:num>
  <w:num w:numId="20">
    <w:abstractNumId w:val="37"/>
  </w:num>
  <w:num w:numId="21">
    <w:abstractNumId w:val="10"/>
  </w:num>
  <w:num w:numId="22">
    <w:abstractNumId w:val="32"/>
  </w:num>
  <w:num w:numId="23">
    <w:abstractNumId w:val="5"/>
  </w:num>
  <w:num w:numId="24">
    <w:abstractNumId w:val="36"/>
  </w:num>
  <w:num w:numId="25">
    <w:abstractNumId w:val="28"/>
  </w:num>
  <w:num w:numId="26">
    <w:abstractNumId w:val="15"/>
  </w:num>
  <w:num w:numId="27">
    <w:abstractNumId w:val="16"/>
  </w:num>
  <w:num w:numId="28">
    <w:abstractNumId w:val="20"/>
  </w:num>
  <w:num w:numId="29">
    <w:abstractNumId w:val="27"/>
  </w:num>
  <w:num w:numId="30">
    <w:abstractNumId w:val="19"/>
  </w:num>
  <w:num w:numId="31">
    <w:abstractNumId w:val="7"/>
  </w:num>
  <w:num w:numId="32">
    <w:abstractNumId w:val="34"/>
  </w:num>
  <w:num w:numId="33">
    <w:abstractNumId w:val="11"/>
  </w:num>
  <w:num w:numId="34">
    <w:abstractNumId w:val="29"/>
  </w:num>
  <w:num w:numId="35">
    <w:abstractNumId w:val="33"/>
  </w:num>
  <w:num w:numId="36">
    <w:abstractNumId w:val="21"/>
  </w:num>
  <w:num w:numId="37">
    <w:abstractNumId w:val="26"/>
  </w:num>
  <w:num w:numId="38">
    <w:abstractNumId w:val="4"/>
  </w:num>
  <w:num w:numId="39">
    <w:abstractNumId w:val="17"/>
  </w:num>
  <w:num w:numId="40">
    <w:abstractNumId w:val="2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535F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4F26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F9C1CC-5D67-4480-892A-AED8957D4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278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Thomas Stockhammer</cp:lastModifiedBy>
  <cp:revision>6</cp:revision>
  <cp:lastPrinted>2012-10-31T13:50:00Z</cp:lastPrinted>
  <dcterms:created xsi:type="dcterms:W3CDTF">2020-01-14T05:08:00Z</dcterms:created>
  <dcterms:modified xsi:type="dcterms:W3CDTF">2020-01-14T05:10:00Z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